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97E" w:rsidRPr="00734573" w:rsidRDefault="003C197E" w:rsidP="003C19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Нормативные правовые акты, регулирующие предоставление муниципальной услуги </w:t>
      </w:r>
      <w:r w:rsidRPr="001646B4">
        <w:rPr>
          <w:rFonts w:ascii="Times New Roman" w:hAnsi="Times New Roman" w:cs="Times New Roman"/>
          <w:b/>
          <w:sz w:val="28"/>
          <w:szCs w:val="28"/>
        </w:rPr>
        <w:t>«</w:t>
      </w:r>
      <w:r w:rsidRPr="00734573">
        <w:rPr>
          <w:rFonts w:ascii="Times New Roman" w:hAnsi="Times New Roman"/>
          <w:b/>
          <w:sz w:val="28"/>
          <w:szCs w:val="28"/>
        </w:rPr>
        <w:t xml:space="preserve">Передача бесплатно в собственность граждан Российской </w:t>
      </w:r>
      <w:proofErr w:type="gramStart"/>
      <w:r w:rsidRPr="00734573">
        <w:rPr>
          <w:rFonts w:ascii="Times New Roman" w:hAnsi="Times New Roman"/>
          <w:b/>
          <w:sz w:val="28"/>
          <w:szCs w:val="28"/>
        </w:rPr>
        <w:t>Федерации</w:t>
      </w:r>
      <w:proofErr w:type="gramEnd"/>
      <w:r w:rsidRPr="00734573">
        <w:rPr>
          <w:rFonts w:ascii="Times New Roman" w:hAnsi="Times New Roman"/>
          <w:b/>
          <w:sz w:val="28"/>
          <w:szCs w:val="28"/>
        </w:rPr>
        <w:t xml:space="preserve"> на добровольной основе занимаемых ими жилых помещений в муниципальном жилищном фонде»</w:t>
      </w:r>
    </w:p>
    <w:p w:rsidR="003C197E" w:rsidRDefault="003C197E" w:rsidP="00642B19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197E" w:rsidRPr="00134031" w:rsidRDefault="003C197E" w:rsidP="003C197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403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Конституци</w:t>
      </w: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я</w:t>
      </w:r>
      <w:r w:rsidRPr="00134031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// принята всенародным голосованием 12 декабря 1993 года</w:t>
      </w:r>
      <w:r w:rsidRPr="00134031">
        <w:rPr>
          <w:rFonts w:ascii="Times New Roman" w:hAnsi="Times New Roman" w:cs="Times New Roman"/>
          <w:sz w:val="28"/>
          <w:szCs w:val="28"/>
        </w:rPr>
        <w:t xml:space="preserve"> («Российская газета» от 25 декабря 1993 года № 237); </w:t>
      </w:r>
    </w:p>
    <w:p w:rsidR="003C197E" w:rsidRPr="002E5A4F" w:rsidRDefault="003C197E" w:rsidP="003C19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Жилищный</w:t>
      </w:r>
      <w:proofErr w:type="gramEnd"/>
      <w:r w:rsidRPr="002E5A4F">
        <w:rPr>
          <w:rFonts w:ascii="Times New Roman" w:hAnsi="Times New Roman" w:cs="Times New Roman"/>
          <w:sz w:val="28"/>
          <w:szCs w:val="28"/>
        </w:rPr>
        <w:t xml:space="preserve"> кодексом Российской Федерации </w:t>
      </w:r>
      <w:r>
        <w:rPr>
          <w:rFonts w:ascii="Times New Roman" w:hAnsi="Times New Roman" w:cs="Times New Roman"/>
          <w:sz w:val="28"/>
          <w:szCs w:val="28"/>
        </w:rPr>
        <w:t xml:space="preserve">от 29 декабря 2004 года № 188-ФЗ </w:t>
      </w:r>
      <w:r w:rsidRPr="002E5A4F">
        <w:rPr>
          <w:rFonts w:ascii="Times New Roman" w:hAnsi="Times New Roman" w:cs="Times New Roman"/>
          <w:sz w:val="28"/>
          <w:szCs w:val="28"/>
        </w:rPr>
        <w:t>(опубликован в издании «Российская газета» от 12 января 2005 года № 1);</w:t>
      </w:r>
    </w:p>
    <w:p w:rsidR="003C197E" w:rsidRPr="002E5A4F" w:rsidRDefault="003C197E" w:rsidP="003C19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Федеральный закон</w:t>
      </w:r>
      <w:r w:rsidRPr="002E5A4F">
        <w:rPr>
          <w:rFonts w:ascii="Times New Roman" w:hAnsi="Times New Roman" w:cs="Times New Roman"/>
          <w:sz w:val="28"/>
          <w:szCs w:val="28"/>
        </w:rPr>
        <w:t xml:space="preserve"> от 29 декабря 2004 года № 189-ФЗ «</w:t>
      </w:r>
      <w:r w:rsidRPr="002E5A4F">
        <w:rPr>
          <w:rFonts w:ascii="Times New Roman" w:hAnsi="Times New Roman" w:cs="Times New Roman"/>
          <w:bCs/>
          <w:sz w:val="28"/>
          <w:szCs w:val="28"/>
        </w:rPr>
        <w:t>О введении в действие Жилищного кодекса Российской Федерации» (</w:t>
      </w:r>
      <w:r w:rsidRPr="002E5A4F">
        <w:rPr>
          <w:rFonts w:ascii="Times New Roman" w:hAnsi="Times New Roman" w:cs="Times New Roman"/>
          <w:iCs/>
          <w:sz w:val="28"/>
          <w:szCs w:val="28"/>
        </w:rPr>
        <w:t>опубликован в изданиях «Собрание законодательства Российской Федерации», 3 января 2005 года, № 1 (часть 1), статья 15, «Российская газета», 12 января 2005 года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2E5A4F">
        <w:rPr>
          <w:rFonts w:ascii="Times New Roman" w:hAnsi="Times New Roman" w:cs="Times New Roman"/>
          <w:iCs/>
          <w:sz w:val="28"/>
          <w:szCs w:val="28"/>
        </w:rPr>
        <w:t>№ 1, «Парламентская газета», 15 января 2005 года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2E5A4F">
        <w:rPr>
          <w:rFonts w:ascii="Times New Roman" w:hAnsi="Times New Roman" w:cs="Times New Roman"/>
          <w:iCs/>
          <w:sz w:val="28"/>
          <w:szCs w:val="28"/>
        </w:rPr>
        <w:t>№ 7-8;</w:t>
      </w:r>
      <w:proofErr w:type="gramEnd"/>
    </w:p>
    <w:p w:rsidR="003C197E" w:rsidRPr="002E5A4F" w:rsidRDefault="003C197E" w:rsidP="003C19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</w:t>
      </w:r>
      <w:r w:rsidRPr="002E5A4F">
        <w:rPr>
          <w:rFonts w:ascii="Times New Roman" w:hAnsi="Times New Roman" w:cs="Times New Roman"/>
          <w:sz w:val="28"/>
          <w:szCs w:val="28"/>
        </w:rPr>
        <w:t xml:space="preserve"> от 27 июля 2010 года № 210-ФЗ «Об организации предоставления государственных и муниципальных услуг» (текст документа опубликован в изданиях «Российская газета»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A4F">
        <w:rPr>
          <w:rFonts w:ascii="Times New Roman" w:hAnsi="Times New Roman" w:cs="Times New Roman"/>
          <w:sz w:val="28"/>
          <w:szCs w:val="28"/>
        </w:rPr>
        <w:t>от 30 июля 2010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A4F">
        <w:rPr>
          <w:rFonts w:ascii="Times New Roman" w:hAnsi="Times New Roman" w:cs="Times New Roman"/>
          <w:sz w:val="28"/>
          <w:szCs w:val="28"/>
        </w:rPr>
        <w:t xml:space="preserve">№ 168; «Собрание законодательства Российской Федерации» от 2 августа 2010 года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2E5A4F">
        <w:rPr>
          <w:rFonts w:ascii="Times New Roman" w:hAnsi="Times New Roman" w:cs="Times New Roman"/>
          <w:sz w:val="28"/>
          <w:szCs w:val="28"/>
        </w:rPr>
        <w:t>№ 31, страница 4179);</w:t>
      </w:r>
    </w:p>
    <w:p w:rsidR="003C197E" w:rsidRPr="002E5A4F" w:rsidRDefault="003C197E" w:rsidP="003C19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Федеральный закон</w:t>
      </w:r>
      <w:r w:rsidRPr="002E5A4F">
        <w:rPr>
          <w:rFonts w:ascii="Times New Roman" w:hAnsi="Times New Roman" w:cs="Times New Roman"/>
          <w:sz w:val="28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 (текст документа опубликован в изданиях: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A4F">
        <w:rPr>
          <w:rFonts w:ascii="Times New Roman" w:hAnsi="Times New Roman" w:cs="Times New Roman"/>
          <w:sz w:val="28"/>
          <w:szCs w:val="28"/>
        </w:rPr>
        <w:t>«Собрание законодательства Российской Федерации» от 6 октября 2003 года № 40, страница 3822; «Парламентская газета</w:t>
      </w:r>
      <w:proofErr w:type="gramStart"/>
      <w:r w:rsidRPr="002E5A4F">
        <w:rPr>
          <w:rFonts w:ascii="Times New Roman" w:hAnsi="Times New Roman" w:cs="Times New Roman"/>
          <w:sz w:val="28"/>
          <w:szCs w:val="28"/>
        </w:rPr>
        <w:t>»о</w:t>
      </w:r>
      <w:proofErr w:type="gramEnd"/>
      <w:r w:rsidRPr="002E5A4F">
        <w:rPr>
          <w:rFonts w:ascii="Times New Roman" w:hAnsi="Times New Roman" w:cs="Times New Roman"/>
          <w:sz w:val="28"/>
          <w:szCs w:val="28"/>
        </w:rPr>
        <w:t>т 8 октября 2003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A4F">
        <w:rPr>
          <w:rFonts w:ascii="Times New Roman" w:hAnsi="Times New Roman" w:cs="Times New Roman"/>
          <w:sz w:val="28"/>
          <w:szCs w:val="28"/>
        </w:rPr>
        <w:t>№ 186; «Российская газета»от 8 октября 2003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A4F">
        <w:rPr>
          <w:rFonts w:ascii="Times New Roman" w:hAnsi="Times New Roman" w:cs="Times New Roman"/>
          <w:sz w:val="28"/>
          <w:szCs w:val="28"/>
        </w:rPr>
        <w:t>№ 202);</w:t>
      </w:r>
    </w:p>
    <w:p w:rsidR="003C197E" w:rsidRPr="002E5A4F" w:rsidRDefault="003C197E" w:rsidP="003C19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</w:t>
      </w:r>
      <w:r w:rsidRPr="002E5A4F">
        <w:rPr>
          <w:rFonts w:ascii="Times New Roman" w:hAnsi="Times New Roman" w:cs="Times New Roman"/>
          <w:sz w:val="28"/>
          <w:szCs w:val="28"/>
        </w:rPr>
        <w:t xml:space="preserve"> от 6 апреля 2011 года № 63-ФЗ «Об электронной подписи»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A4F">
        <w:rPr>
          <w:rFonts w:ascii="Times New Roman" w:hAnsi="Times New Roman" w:cs="Times New Roman"/>
          <w:sz w:val="28"/>
          <w:szCs w:val="28"/>
        </w:rPr>
        <w:t>(текст документа опубликован в «Собрании законодательства Российской Федерации» от 11 апреля 2011 года № 15, статья 2036);</w:t>
      </w:r>
    </w:p>
    <w:p w:rsidR="003C197E" w:rsidRPr="002E5A4F" w:rsidRDefault="003C197E" w:rsidP="003C19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Федеральный закон</w:t>
      </w:r>
      <w:r w:rsidRPr="002E5A4F">
        <w:rPr>
          <w:rFonts w:ascii="Times New Roman" w:hAnsi="Times New Roman" w:cs="Times New Roman"/>
          <w:sz w:val="28"/>
          <w:szCs w:val="28"/>
        </w:rPr>
        <w:t xml:space="preserve"> от 27 июля 2006 года № 152-ФЗ «О персональных данных» (текст документа опубликован в изданиях: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E5A4F">
        <w:rPr>
          <w:rFonts w:ascii="Times New Roman" w:hAnsi="Times New Roman" w:cs="Times New Roman"/>
          <w:sz w:val="28"/>
          <w:szCs w:val="28"/>
        </w:rPr>
        <w:t>«Российская газета»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A4F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2E5A4F">
        <w:rPr>
          <w:rFonts w:ascii="Times New Roman" w:hAnsi="Times New Roman" w:cs="Times New Roman"/>
          <w:sz w:val="28"/>
          <w:szCs w:val="28"/>
        </w:rPr>
        <w:t>29 июля 2006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A4F">
        <w:rPr>
          <w:rFonts w:ascii="Times New Roman" w:hAnsi="Times New Roman" w:cs="Times New Roman"/>
          <w:sz w:val="28"/>
          <w:szCs w:val="28"/>
        </w:rPr>
        <w:t>№ 165; «Собрание законодательства Российской Федерации» от 31 июля 2006 года № 31 (1 часть), страница 3451; «Парламентская газета»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A4F">
        <w:rPr>
          <w:rFonts w:ascii="Times New Roman" w:hAnsi="Times New Roman" w:cs="Times New Roman"/>
          <w:sz w:val="28"/>
          <w:szCs w:val="28"/>
        </w:rPr>
        <w:t>от 3 августа 2006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A4F">
        <w:rPr>
          <w:rFonts w:ascii="Times New Roman" w:hAnsi="Times New Roman" w:cs="Times New Roman"/>
          <w:sz w:val="28"/>
          <w:szCs w:val="28"/>
        </w:rPr>
        <w:t>№ 126 – 127);</w:t>
      </w:r>
      <w:proofErr w:type="gramEnd"/>
    </w:p>
    <w:p w:rsidR="003C197E" w:rsidRDefault="003C197E" w:rsidP="003C19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</w:t>
      </w:r>
      <w:r w:rsidRPr="002E5A4F">
        <w:rPr>
          <w:rFonts w:ascii="Times New Roman" w:hAnsi="Times New Roman" w:cs="Times New Roman"/>
          <w:sz w:val="28"/>
          <w:szCs w:val="28"/>
        </w:rPr>
        <w:t xml:space="preserve"> от 24 ноября 1995 г. № 181-ФЗ «О социальной защите инвалидов в Российской Федерации»// (опубликован в «Российской газете»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A4F">
        <w:rPr>
          <w:rFonts w:ascii="Times New Roman" w:hAnsi="Times New Roman" w:cs="Times New Roman"/>
          <w:sz w:val="28"/>
          <w:szCs w:val="28"/>
        </w:rPr>
        <w:t>от 2 декабря 1995 года № 234);</w:t>
      </w:r>
    </w:p>
    <w:p w:rsidR="003C197E" w:rsidRPr="002E5A4F" w:rsidRDefault="003C197E" w:rsidP="003C19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Pr="002E5A4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2E5A4F">
        <w:rPr>
          <w:rFonts w:ascii="Times New Roman" w:hAnsi="Times New Roman" w:cs="Times New Roman"/>
          <w:sz w:val="28"/>
          <w:szCs w:val="28"/>
        </w:rPr>
        <w:t>25 июня 2012 года № 634 «О видах электронной подписи, использование которых допускается при обращении за получением государственных и муниципальных услуг» (текст документа опубликован в изданиях:</w:t>
      </w:r>
      <w:proofErr w:type="gramEnd"/>
      <w:r w:rsidRPr="002E5A4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E5A4F">
        <w:rPr>
          <w:rFonts w:ascii="Times New Roman" w:hAnsi="Times New Roman" w:cs="Times New Roman"/>
          <w:sz w:val="28"/>
          <w:szCs w:val="28"/>
        </w:rPr>
        <w:t>«Российская газета»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A4F">
        <w:rPr>
          <w:rFonts w:ascii="Times New Roman" w:hAnsi="Times New Roman" w:cs="Times New Roman"/>
          <w:sz w:val="28"/>
          <w:szCs w:val="28"/>
        </w:rPr>
        <w:t>от 2 июля 2012 года № 148, «Собрание законодательства Российской Федерации» от 2 июля 2012 года № 27, статья 3744);</w:t>
      </w:r>
      <w:proofErr w:type="gramEnd"/>
    </w:p>
    <w:p w:rsidR="003C197E" w:rsidRDefault="003C197E" w:rsidP="003C19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постановление</w:t>
      </w:r>
      <w:r w:rsidRPr="002E5A4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20 ноября</w:t>
      </w:r>
      <w:r w:rsidRPr="002E5A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2012 года № 1198</w:t>
      </w:r>
      <w:r w:rsidRPr="002E5A4F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О федеральной государственной информационной системе, обеспечивающей процесс досудебного, (внесудебного) обжалования решений и действий (бездействий) совершенных при предоставлении государственных и муниципальных услуг» </w:t>
      </w:r>
      <w:r w:rsidRPr="002E5A4F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Российская газета от 23 ноября 2012 года № 271, Собрание законодательства Российской Федерации от 26 ноября 2012 года № 48, статья 6706</w:t>
      </w:r>
      <w:r w:rsidRPr="002E5A4F">
        <w:rPr>
          <w:rFonts w:ascii="Times New Roman" w:hAnsi="Times New Roman" w:cs="Times New Roman"/>
          <w:sz w:val="28"/>
          <w:szCs w:val="28"/>
        </w:rPr>
        <w:t>);</w:t>
      </w:r>
      <w:proofErr w:type="gramEnd"/>
    </w:p>
    <w:p w:rsidR="003C197E" w:rsidRPr="002E5A4F" w:rsidRDefault="003C197E" w:rsidP="003C19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Pr="002E5A4F">
        <w:rPr>
          <w:rFonts w:ascii="Times New Roman" w:hAnsi="Times New Roman" w:cs="Times New Roman"/>
          <w:sz w:val="28"/>
          <w:szCs w:val="28"/>
        </w:rPr>
        <w:t xml:space="preserve">остановление Правительства Российской Федерации от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2E5A4F">
        <w:rPr>
          <w:rFonts w:ascii="Times New Roman" w:hAnsi="Times New Roman" w:cs="Times New Roman"/>
          <w:sz w:val="28"/>
          <w:szCs w:val="28"/>
        </w:rPr>
        <w:t>26 марта 2016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A4F">
        <w:rPr>
          <w:rFonts w:ascii="Times New Roman" w:hAnsi="Times New Roman" w:cs="Times New Roman"/>
          <w:sz w:val="28"/>
          <w:szCs w:val="28"/>
        </w:rPr>
        <w:t>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A4F">
        <w:rPr>
          <w:rFonts w:ascii="Times New Roman" w:hAnsi="Times New Roman" w:cs="Times New Roman"/>
          <w:sz w:val="28"/>
          <w:szCs w:val="28"/>
        </w:rPr>
        <w:t>№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A4F">
        <w:rPr>
          <w:rFonts w:ascii="Times New Roman" w:hAnsi="Times New Roman" w:cs="Times New Roman"/>
          <w:sz w:val="28"/>
          <w:szCs w:val="28"/>
        </w:rPr>
        <w:t>236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A4F">
        <w:rPr>
          <w:rFonts w:ascii="Times New Roman" w:hAnsi="Times New Roman" w:cs="Times New Roman"/>
          <w:sz w:val="28"/>
          <w:szCs w:val="28"/>
        </w:rPr>
        <w:t>«О требованиях к предоставлению в электронной форме государственных и муниципальных услуг» (текст документа опубликован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A4F">
        <w:rPr>
          <w:rFonts w:ascii="Times New Roman" w:hAnsi="Times New Roman" w:cs="Times New Roman"/>
          <w:sz w:val="28"/>
          <w:szCs w:val="28"/>
        </w:rPr>
        <w:t>«Официальном интернет-портал правовой информации» (</w:t>
      </w:r>
      <w:proofErr w:type="spellStart"/>
      <w:r w:rsidRPr="002E5A4F">
        <w:rPr>
          <w:rFonts w:ascii="Times New Roman" w:hAnsi="Times New Roman" w:cs="Times New Roman"/>
          <w:sz w:val="28"/>
          <w:szCs w:val="28"/>
        </w:rPr>
        <w:t>www.pravo.gov.ru</w:t>
      </w:r>
      <w:proofErr w:type="spellEnd"/>
      <w:r w:rsidRPr="002E5A4F">
        <w:rPr>
          <w:rFonts w:ascii="Times New Roman" w:hAnsi="Times New Roman" w:cs="Times New Roman"/>
          <w:sz w:val="28"/>
          <w:szCs w:val="28"/>
        </w:rPr>
        <w:t>) 5 апреля 2016 года,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A4F">
        <w:rPr>
          <w:rFonts w:ascii="Times New Roman" w:hAnsi="Times New Roman" w:cs="Times New Roman"/>
          <w:sz w:val="28"/>
          <w:szCs w:val="28"/>
        </w:rPr>
        <w:t>изданиях:</w:t>
      </w:r>
      <w:proofErr w:type="gramEnd"/>
      <w:r w:rsidRPr="002E5A4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E5A4F">
        <w:rPr>
          <w:rFonts w:ascii="Times New Roman" w:hAnsi="Times New Roman" w:cs="Times New Roman"/>
          <w:sz w:val="28"/>
          <w:szCs w:val="28"/>
        </w:rPr>
        <w:t xml:space="preserve">«Российская газета» от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2E5A4F">
        <w:rPr>
          <w:rFonts w:ascii="Times New Roman" w:hAnsi="Times New Roman" w:cs="Times New Roman"/>
          <w:sz w:val="28"/>
          <w:szCs w:val="28"/>
        </w:rPr>
        <w:t>8 апреля 2016 года № 75, «Собрание законодательства Российской Федерации» от 11 апреля 2016 года № 15, статья 2084);</w:t>
      </w:r>
      <w:proofErr w:type="gramEnd"/>
    </w:p>
    <w:p w:rsidR="003C197E" w:rsidRDefault="003C197E" w:rsidP="003C19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Style w:val="link"/>
          <w:rFonts w:ascii="Times New Roman" w:hAnsi="Times New Roman"/>
          <w:sz w:val="28"/>
          <w:szCs w:val="28"/>
        </w:rPr>
        <w:t>п</w:t>
      </w:r>
      <w:r w:rsidRPr="002E5A4F">
        <w:rPr>
          <w:rStyle w:val="link"/>
          <w:rFonts w:ascii="Times New Roman" w:hAnsi="Times New Roman"/>
          <w:sz w:val="28"/>
          <w:szCs w:val="28"/>
        </w:rPr>
        <w:t>остановление</w:t>
      </w:r>
      <w:r w:rsidRPr="002E5A4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2E5A4F">
        <w:rPr>
          <w:rFonts w:ascii="Times New Roman" w:hAnsi="Times New Roman" w:cs="Times New Roman"/>
          <w:sz w:val="28"/>
          <w:szCs w:val="28"/>
        </w:rPr>
        <w:t>25 августа 2012 года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(текст документа опубликован в изданиях:</w:t>
      </w:r>
      <w:proofErr w:type="gramEnd"/>
      <w:r w:rsidRPr="002E5A4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E5A4F">
        <w:rPr>
          <w:rFonts w:ascii="Times New Roman" w:hAnsi="Times New Roman" w:cs="Times New Roman"/>
          <w:sz w:val="28"/>
          <w:szCs w:val="28"/>
        </w:rPr>
        <w:t>«Собрание законодательства Российской Федерации» от3 сентября 2012 года № 36, статья 4903;«Российская газета» от 31 августа 2012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A4F">
        <w:rPr>
          <w:rFonts w:ascii="Times New Roman" w:hAnsi="Times New Roman" w:cs="Times New Roman"/>
          <w:sz w:val="28"/>
          <w:szCs w:val="28"/>
        </w:rPr>
        <w:t>№ 200);</w:t>
      </w:r>
      <w:proofErr w:type="gramEnd"/>
    </w:p>
    <w:p w:rsidR="003C197E" w:rsidRDefault="003C197E" w:rsidP="003C1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CA0">
        <w:rPr>
          <w:rFonts w:ascii="Times New Roman" w:hAnsi="Times New Roman" w:cs="Times New Roman"/>
          <w:bCs/>
          <w:sz w:val="28"/>
          <w:szCs w:val="28"/>
        </w:rPr>
        <w:t xml:space="preserve">постановление Правительства Российской Федерации от 16 мая 2011 года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// </w:t>
      </w:r>
      <w:r w:rsidRPr="00B73CA0">
        <w:rPr>
          <w:rFonts w:ascii="Times New Roman" w:hAnsi="Times New Roman" w:cs="Times New Roman"/>
          <w:sz w:val="28"/>
          <w:szCs w:val="28"/>
        </w:rPr>
        <w:t>опубликовано Собрание законодательства РФ, 30 мая 2011 года, № 22, ст. 3169;</w:t>
      </w:r>
    </w:p>
    <w:p w:rsidR="003C197E" w:rsidRDefault="003C197E" w:rsidP="003C1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Закон </w:t>
      </w:r>
      <w:r w:rsidRPr="00374270">
        <w:rPr>
          <w:rFonts w:ascii="Times New Roman" w:hAnsi="Times New Roman" w:cs="Times New Roman"/>
          <w:sz w:val="28"/>
          <w:szCs w:val="28"/>
        </w:rPr>
        <w:t>Российской Федерации от 4 июля 1</w:t>
      </w:r>
      <w:r>
        <w:rPr>
          <w:rFonts w:ascii="Times New Roman" w:hAnsi="Times New Roman" w:cs="Times New Roman"/>
          <w:sz w:val="28"/>
          <w:szCs w:val="28"/>
        </w:rPr>
        <w:t xml:space="preserve">991 года № 1541-1                           </w:t>
      </w:r>
      <w:r w:rsidRPr="00374270">
        <w:rPr>
          <w:rFonts w:ascii="Times New Roman" w:hAnsi="Times New Roman" w:cs="Times New Roman"/>
          <w:sz w:val="28"/>
          <w:szCs w:val="28"/>
        </w:rPr>
        <w:t xml:space="preserve"> «О приватизации жилищного фонда в Российской Федерации»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374270">
        <w:rPr>
          <w:rFonts w:ascii="Times New Roman" w:hAnsi="Times New Roman" w:cs="Times New Roman"/>
          <w:sz w:val="28"/>
          <w:szCs w:val="28"/>
        </w:rPr>
        <w:t xml:space="preserve">опубликован в издании «Ведомости СНД и </w:t>
      </w:r>
      <w:proofErr w:type="gramStart"/>
      <w:r w:rsidRPr="00374270">
        <w:rPr>
          <w:rFonts w:ascii="Times New Roman" w:hAnsi="Times New Roman" w:cs="Times New Roman"/>
          <w:sz w:val="28"/>
          <w:szCs w:val="28"/>
        </w:rPr>
        <w:t>ВС</w:t>
      </w:r>
      <w:proofErr w:type="gramEnd"/>
      <w:r w:rsidRPr="00374270">
        <w:rPr>
          <w:rFonts w:ascii="Times New Roman" w:hAnsi="Times New Roman" w:cs="Times New Roman"/>
          <w:sz w:val="28"/>
          <w:szCs w:val="28"/>
        </w:rPr>
        <w:t xml:space="preserve"> РСФСР» от 11 июля 1991 года № 28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374270">
        <w:rPr>
          <w:rFonts w:ascii="Times New Roman" w:hAnsi="Times New Roman" w:cs="Times New Roman"/>
          <w:sz w:val="28"/>
          <w:szCs w:val="28"/>
        </w:rPr>
        <w:t>;</w:t>
      </w:r>
    </w:p>
    <w:p w:rsidR="003C197E" w:rsidRDefault="003C197E" w:rsidP="003C1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</w:t>
      </w:r>
      <w:r w:rsidRPr="00374270"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Pr="0037427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74270">
        <w:rPr>
          <w:rFonts w:ascii="Times New Roman" w:hAnsi="Times New Roman" w:cs="Times New Roman"/>
          <w:sz w:val="28"/>
          <w:szCs w:val="28"/>
        </w:rPr>
        <w:t xml:space="preserve"> от 9 февраля 2009 года № 8-ФЗ «Об обеспечении доступа к информации о деятельности государственных органов и орг</w:t>
      </w:r>
      <w:r>
        <w:rPr>
          <w:rFonts w:ascii="Times New Roman" w:hAnsi="Times New Roman" w:cs="Times New Roman"/>
          <w:sz w:val="28"/>
          <w:szCs w:val="28"/>
        </w:rPr>
        <w:t>анов местного самоуправления» (</w:t>
      </w:r>
      <w:r w:rsidRPr="00374270">
        <w:rPr>
          <w:rFonts w:ascii="Times New Roman" w:hAnsi="Times New Roman" w:cs="Times New Roman"/>
          <w:sz w:val="28"/>
          <w:szCs w:val="28"/>
        </w:rPr>
        <w:t>опубликован в издании «Российская газета» от 13 февраля 2009 года № 25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374270">
        <w:rPr>
          <w:rFonts w:ascii="Times New Roman" w:hAnsi="Times New Roman" w:cs="Times New Roman"/>
          <w:sz w:val="28"/>
          <w:szCs w:val="28"/>
        </w:rPr>
        <w:t>;</w:t>
      </w:r>
    </w:p>
    <w:p w:rsidR="00776A0F" w:rsidRPr="00776A0F" w:rsidRDefault="00776A0F" w:rsidP="00776A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 администрации Темрюкского городского поселения Темрюкского района</w:t>
      </w:r>
      <w:r>
        <w:rPr>
          <w:rStyle w:val="a8"/>
          <w:sz w:val="28"/>
          <w:szCs w:val="28"/>
        </w:rPr>
        <w:t xml:space="preserve"> </w:t>
      </w:r>
      <w:r w:rsidRPr="00776A0F">
        <w:rPr>
          <w:rStyle w:val="a8"/>
          <w:rFonts w:ascii="Times New Roman" w:hAnsi="Times New Roman" w:cs="Times New Roman"/>
          <w:b w:val="0"/>
          <w:sz w:val="28"/>
          <w:szCs w:val="28"/>
        </w:rPr>
        <w:t>от 12 октября 2015 года № 1091 «Об утверждении Порядка разработки и утверждения</w:t>
      </w:r>
      <w:r w:rsidRPr="00776A0F">
        <w:rPr>
          <w:rFonts w:ascii="Times New Roman" w:hAnsi="Times New Roman" w:cs="Times New Roman"/>
          <w:sz w:val="28"/>
          <w:szCs w:val="28"/>
        </w:rPr>
        <w:t xml:space="preserve"> </w:t>
      </w:r>
      <w:r w:rsidRPr="00776A0F">
        <w:rPr>
          <w:rStyle w:val="a8"/>
          <w:rFonts w:ascii="Times New Roman" w:hAnsi="Times New Roman" w:cs="Times New Roman"/>
          <w:b w:val="0"/>
          <w:sz w:val="28"/>
          <w:szCs w:val="28"/>
        </w:rPr>
        <w:t>административных регламентов предоставления муниципальных услуг и Порядка разработки и утверждения административных регламентов исполнения муниципальных функций в администрации Темрюкского городского поселения Темрюкского района»</w:t>
      </w:r>
      <w:r w:rsidRPr="00776A0F">
        <w:rPr>
          <w:rFonts w:ascii="Times New Roman" w:hAnsi="Times New Roman" w:cs="Times New Roman"/>
          <w:sz w:val="28"/>
          <w:szCs w:val="28"/>
        </w:rPr>
        <w:t xml:space="preserve"> </w:t>
      </w:r>
      <w:r w:rsidRPr="00D366A4">
        <w:rPr>
          <w:rFonts w:ascii="Times New Roman" w:hAnsi="Times New Roman" w:cs="Times New Roman"/>
          <w:sz w:val="28"/>
          <w:szCs w:val="28"/>
        </w:rPr>
        <w:t>(</w:t>
      </w:r>
      <w:hyperlink r:id="rId5" w:history="1">
        <w:r w:rsidRPr="00D366A4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www.admtemruk.ru</w:t>
        </w:r>
      </w:hyperlink>
      <w:r w:rsidRPr="00776A0F">
        <w:rPr>
          <w:rFonts w:ascii="Times New Roman" w:hAnsi="Times New Roman" w:cs="Times New Roman"/>
          <w:sz w:val="28"/>
          <w:szCs w:val="28"/>
        </w:rPr>
        <w:t>), 12 октября 2015);</w:t>
      </w:r>
    </w:p>
    <w:p w:rsidR="00776A0F" w:rsidRDefault="00776A0F" w:rsidP="00776A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6A0F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Темрюкского городского поселения Темрюкского района от </w:t>
      </w:r>
      <w:r w:rsidRPr="00776A0F">
        <w:rPr>
          <w:rFonts w:ascii="Times New Roman" w:hAnsi="Times New Roman" w:cs="Times New Roman"/>
          <w:bCs/>
          <w:sz w:val="28"/>
          <w:szCs w:val="28"/>
        </w:rPr>
        <w:t xml:space="preserve">14 декабря 2018 года № 1230 </w:t>
      </w:r>
      <w:r w:rsidRPr="00776A0F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«О внесении изменений в постановление администрации Темрюкского городского поселения </w:t>
      </w:r>
      <w:r w:rsidRPr="00776A0F">
        <w:rPr>
          <w:rStyle w:val="a8"/>
          <w:rFonts w:ascii="Times New Roman" w:hAnsi="Times New Roman" w:cs="Times New Roman"/>
          <w:b w:val="0"/>
          <w:sz w:val="28"/>
          <w:szCs w:val="28"/>
        </w:rPr>
        <w:lastRenderedPageBreak/>
        <w:t>Темрюкского района от 12 октября 2015 года № 1091 «Об утверждении Порядка разработки и утверждения</w:t>
      </w:r>
      <w:r w:rsidRPr="00776A0F">
        <w:rPr>
          <w:rFonts w:ascii="Times New Roman" w:hAnsi="Times New Roman" w:cs="Times New Roman"/>
          <w:sz w:val="28"/>
          <w:szCs w:val="28"/>
        </w:rPr>
        <w:t xml:space="preserve"> </w:t>
      </w:r>
      <w:r w:rsidRPr="00776A0F">
        <w:rPr>
          <w:rStyle w:val="a8"/>
          <w:rFonts w:ascii="Times New Roman" w:hAnsi="Times New Roman" w:cs="Times New Roman"/>
          <w:b w:val="0"/>
          <w:sz w:val="28"/>
          <w:szCs w:val="28"/>
        </w:rPr>
        <w:t>административных регламентов предоставления муниципальных услуг и Порядка разработки и утверждения административных регламентов исполнения муниципальных функций в администрации Темрюкского городского поселения Темрюкского района»</w:t>
      </w:r>
      <w:r w:rsidRPr="00776A0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76A0F">
        <w:rPr>
          <w:rFonts w:ascii="Times New Roman" w:hAnsi="Times New Roman" w:cs="Times New Roman"/>
          <w:sz w:val="28"/>
          <w:szCs w:val="28"/>
        </w:rPr>
        <w:t>www.admtemruk</w:t>
      </w:r>
      <w:proofErr w:type="gramEnd"/>
      <w:r w:rsidRPr="00776A0F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Pr="00776A0F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776A0F">
        <w:rPr>
          <w:rFonts w:ascii="Times New Roman" w:hAnsi="Times New Roman" w:cs="Times New Roman"/>
          <w:sz w:val="28"/>
          <w:szCs w:val="28"/>
        </w:rPr>
        <w:t>) , 14 декабря 2018 г.);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776A0F" w:rsidRDefault="00776A0F" w:rsidP="00776A0F">
      <w:pPr>
        <w:pStyle w:val="a5"/>
        <w:tabs>
          <w:tab w:val="left" w:pos="851"/>
          <w:tab w:val="left" w:pos="1442"/>
        </w:tabs>
        <w:spacing w:after="0"/>
        <w:ind w:firstLine="851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Устав Темрюкского городского поселения Темрюкского района </w:t>
      </w:r>
      <w:r>
        <w:rPr>
          <w:rFonts w:ascii="Times New Roman" w:hAnsi="Times New Roman"/>
          <w:color w:val="auto"/>
          <w:sz w:val="28"/>
          <w:szCs w:val="28"/>
        </w:rPr>
        <w:t>(опубликован в газете «Тамань» 23 июля 2018 – 29 июля 2018 № 28 (10742));</w:t>
      </w:r>
    </w:p>
    <w:p w:rsidR="00776A0F" w:rsidRPr="00776A0F" w:rsidRDefault="00776A0F" w:rsidP="00776A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муниципальной услуги </w:t>
      </w:r>
      <w:r w:rsidRPr="00776A0F">
        <w:rPr>
          <w:rFonts w:ascii="Times New Roman" w:hAnsi="Times New Roman" w:cs="Times New Roman"/>
          <w:sz w:val="28"/>
          <w:szCs w:val="28"/>
        </w:rPr>
        <w:t>«</w:t>
      </w:r>
      <w:r w:rsidRPr="00776A0F">
        <w:rPr>
          <w:rFonts w:ascii="Times New Roman" w:hAnsi="Times New Roman"/>
          <w:sz w:val="28"/>
          <w:szCs w:val="28"/>
        </w:rPr>
        <w:t xml:space="preserve">Передача бесплатно в собственность граждан Российской Федерации </w:t>
      </w:r>
      <w:proofErr w:type="gramStart"/>
      <w:r w:rsidRPr="00776A0F">
        <w:rPr>
          <w:rFonts w:ascii="Times New Roman" w:hAnsi="Times New Roman"/>
          <w:sz w:val="28"/>
          <w:szCs w:val="28"/>
        </w:rPr>
        <w:t>на</w:t>
      </w:r>
      <w:proofErr w:type="gramEnd"/>
      <w:r w:rsidRPr="00776A0F">
        <w:rPr>
          <w:rFonts w:ascii="Times New Roman" w:hAnsi="Times New Roman"/>
          <w:sz w:val="28"/>
          <w:szCs w:val="28"/>
        </w:rPr>
        <w:t xml:space="preserve"> добровольной основе занимаемых ими жилых помещений в муниципальном жилищном фонде»</w:t>
      </w:r>
      <w:r>
        <w:rPr>
          <w:rFonts w:ascii="Times New Roman" w:hAnsi="Times New Roman"/>
          <w:sz w:val="28"/>
          <w:szCs w:val="28"/>
        </w:rPr>
        <w:t>.</w:t>
      </w:r>
    </w:p>
    <w:sectPr w:rsidR="00776A0F" w:rsidRPr="00776A0F" w:rsidSect="009E0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42B19"/>
    <w:rsid w:val="000A19C6"/>
    <w:rsid w:val="00114A62"/>
    <w:rsid w:val="003C197E"/>
    <w:rsid w:val="00642B19"/>
    <w:rsid w:val="00776A0F"/>
    <w:rsid w:val="009E0204"/>
    <w:rsid w:val="00A64D61"/>
    <w:rsid w:val="00D366A4"/>
    <w:rsid w:val="00DB4F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2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642B19"/>
    <w:rPr>
      <w:b/>
      <w:bCs/>
      <w:color w:val="008000"/>
    </w:rPr>
  </w:style>
  <w:style w:type="paragraph" w:styleId="a4">
    <w:name w:val="No Spacing"/>
    <w:uiPriority w:val="1"/>
    <w:qFormat/>
    <w:rsid w:val="00642B19"/>
    <w:pPr>
      <w:spacing w:after="0" w:line="240" w:lineRule="auto"/>
    </w:pPr>
  </w:style>
  <w:style w:type="paragraph" w:customStyle="1" w:styleId="ConsPlusNormal">
    <w:name w:val="ConsPlusNormal"/>
    <w:rsid w:val="00642B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link">
    <w:name w:val="link"/>
    <w:rsid w:val="00642B19"/>
    <w:rPr>
      <w:rFonts w:cs="Times New Roman"/>
      <w:u w:val="none"/>
      <w:effect w:val="none"/>
    </w:rPr>
  </w:style>
  <w:style w:type="paragraph" w:styleId="a5">
    <w:name w:val="Body Text"/>
    <w:basedOn w:val="a"/>
    <w:link w:val="a6"/>
    <w:semiHidden/>
    <w:unhideWhenUsed/>
    <w:rsid w:val="003C197E"/>
    <w:pPr>
      <w:widowControl w:val="0"/>
      <w:spacing w:after="12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character" w:customStyle="1" w:styleId="a6">
    <w:name w:val="Основной текст Знак"/>
    <w:basedOn w:val="a0"/>
    <w:link w:val="a5"/>
    <w:semiHidden/>
    <w:rsid w:val="003C197E"/>
    <w:rPr>
      <w:rFonts w:ascii="Arial" w:eastAsia="Times New Roman" w:hAnsi="Arial" w:cs="Times New Roman"/>
      <w:color w:val="000000"/>
      <w:sz w:val="20"/>
      <w:szCs w:val="20"/>
    </w:rPr>
  </w:style>
  <w:style w:type="character" w:styleId="a7">
    <w:name w:val="Hyperlink"/>
    <w:basedOn w:val="a0"/>
    <w:uiPriority w:val="99"/>
    <w:semiHidden/>
    <w:unhideWhenUsed/>
    <w:rsid w:val="00776A0F"/>
    <w:rPr>
      <w:color w:val="0000FF" w:themeColor="hyperlink"/>
      <w:u w:val="single"/>
    </w:rPr>
  </w:style>
  <w:style w:type="character" w:styleId="a8">
    <w:name w:val="Strong"/>
    <w:basedOn w:val="a0"/>
    <w:uiPriority w:val="22"/>
    <w:qFormat/>
    <w:rsid w:val="00776A0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14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dmtemruk.ru" TargetMode="External"/><Relationship Id="rId4" Type="http://schemas.openxmlformats.org/officeDocument/2006/relationships/hyperlink" Target="consultantplus://offline/ref=3B2E6319A40B2B6BA3F7974F3B21F7265FD903F7017081E039D60E686967mC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952</Words>
  <Characters>5427</Characters>
  <Application>Microsoft Office Word</Application>
  <DocSecurity>0</DocSecurity>
  <Lines>45</Lines>
  <Paragraphs>12</Paragraphs>
  <ScaleCrop>false</ScaleCrop>
  <Company/>
  <LinksUpToDate>false</LinksUpToDate>
  <CharactersWithSpaces>6367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8</cp:revision>
  <cp:lastPrinted>2018-12-19T06:43:00Z</cp:lastPrinted>
  <dcterms:created xsi:type="dcterms:W3CDTF">2018-11-27T07:44:00Z</dcterms:created>
  <dcterms:modified xsi:type="dcterms:W3CDTF">2018-12-19T06:45:00Z</dcterms:modified>
</cp:coreProperties>
</file>